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32B35" w14:textId="5F8213D3"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8F59C5">
        <w:rPr>
          <w:rFonts w:ascii="Times New Roman" w:hAnsi="Times New Roman" w:cs="Times New Roman"/>
          <w:b/>
          <w:bCs/>
          <w:color w:val="000000"/>
          <w:sz w:val="40"/>
          <w:szCs w:val="40"/>
        </w:rPr>
        <w:t>Дошкільний навчальний заклад № 67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14:paraId="42A130A5" w14:textId="77777777" w:rsidR="00595531" w:rsidRPr="00595531" w:rsidRDefault="00595531" w:rsidP="00993BB4">
      <w:pPr>
        <w:spacing w:after="0" w:line="240" w:lineRule="auto"/>
        <w:jc w:val="center"/>
        <w:rPr>
          <w:rStyle w:val="rvts0"/>
          <w:rFonts w:ascii="Times New Roman" w:hAnsi="Times New Roman" w:cs="Times New Roman"/>
          <w:b/>
          <w:i/>
          <w:sz w:val="40"/>
          <w:szCs w:val="40"/>
        </w:rPr>
      </w:pPr>
    </w:p>
    <w:p w14:paraId="3B2D7303" w14:textId="7A2256BB"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12662B56" w14:textId="77777777" w:rsidR="00993BB4" w:rsidRPr="001B1366" w:rsidRDefault="00993BB4" w:rsidP="00993BB4">
      <w:pPr>
        <w:spacing w:after="0" w:line="240" w:lineRule="auto"/>
        <w:jc w:val="center"/>
        <w:rPr>
          <w:rFonts w:ascii="Times New Roman" w:hAnsi="Times New Roman"/>
          <w:b/>
          <w:bCs/>
          <w:sz w:val="24"/>
          <w:szCs w:val="24"/>
        </w:rPr>
      </w:pPr>
    </w:p>
    <w:p w14:paraId="59A1FD00" w14:textId="74994F31"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14:paraId="387FF98C" w14:textId="77777777" w:rsidR="00993BB4" w:rsidRPr="005352B1" w:rsidRDefault="00993BB4" w:rsidP="00993BB4">
      <w:pPr>
        <w:spacing w:after="0" w:line="240" w:lineRule="auto"/>
        <w:jc w:val="center"/>
        <w:rPr>
          <w:rFonts w:ascii="Times New Roman" w:hAnsi="Times New Roman"/>
          <w:b/>
          <w:sz w:val="24"/>
          <w:szCs w:val="24"/>
          <w:u w:val="single"/>
        </w:rPr>
      </w:pPr>
    </w:p>
    <w:p w14:paraId="172B4CE1" w14:textId="7661EF87"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73310F27"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14:paraId="3C1F4CF2" w14:textId="77777777" w:rsidR="00993BB4" w:rsidRPr="005352B1" w:rsidRDefault="00993BB4" w:rsidP="00993BB4">
      <w:pPr>
        <w:spacing w:after="0" w:line="240" w:lineRule="auto"/>
        <w:jc w:val="center"/>
        <w:rPr>
          <w:rStyle w:val="a3"/>
          <w:rFonts w:ascii="Times New Roman" w:hAnsi="Times New Roman"/>
          <w:b/>
          <w:bCs/>
          <w:sz w:val="24"/>
          <w:szCs w:val="24"/>
        </w:rPr>
      </w:pPr>
    </w:p>
    <w:p w14:paraId="0FD7DB65" w14:textId="33FD7802"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8F59C5">
        <w:rPr>
          <w:rFonts w:ascii="Times New Roman" w:eastAsia="Times New Roman" w:hAnsi="Times New Roman" w:cs="Times New Roman"/>
          <w:sz w:val="24"/>
          <w:szCs w:val="24"/>
        </w:rPr>
        <w:t>Дошкільний навчальний заклад № 67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14:paraId="110E2F3B" w14:textId="368186DB" w:rsidR="00065300" w:rsidRPr="005352B1" w:rsidRDefault="00065300" w:rsidP="00993BB4">
      <w:pPr>
        <w:spacing w:after="0" w:line="240" w:lineRule="auto"/>
        <w:ind w:firstLine="567"/>
        <w:jc w:val="both"/>
        <w:rPr>
          <w:rStyle w:val="a3"/>
          <w:rFonts w:ascii="Times New Roman" w:hAnsi="Times New Roman" w:cs="Times New Roman"/>
          <w:bCs/>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D45063">
        <w:rPr>
          <w:rFonts w:ascii="Times New Roman" w:hAnsi="Times New Roman" w:cs="Times New Roman"/>
          <w:bCs/>
          <w:color w:val="000000"/>
          <w:sz w:val="24"/>
          <w:szCs w:val="24"/>
        </w:rPr>
        <w:t>1029</w:t>
      </w:r>
      <w:r w:rsidR="00595531" w:rsidRPr="005352B1">
        <w:rPr>
          <w:rFonts w:ascii="Times New Roman" w:hAnsi="Times New Roman" w:cs="Times New Roman"/>
          <w:bCs/>
          <w:color w:val="000000"/>
          <w:sz w:val="24"/>
          <w:szCs w:val="24"/>
        </w:rPr>
        <w:t xml:space="preserve">, Україна, Вінницька область, Вінницький р-н, </w:t>
      </w:r>
      <w:r w:rsidR="00B22527" w:rsidRPr="005352B1">
        <w:rPr>
          <w:rFonts w:ascii="Times New Roman" w:hAnsi="Times New Roman" w:cs="Times New Roman"/>
          <w:color w:val="333333"/>
          <w:sz w:val="24"/>
          <w:szCs w:val="24"/>
          <w:shd w:val="clear" w:color="auto" w:fill="FFFFFF"/>
        </w:rPr>
        <w:t xml:space="preserve">м. Вінниця, </w:t>
      </w:r>
      <w:r w:rsidR="003C1068">
        <w:rPr>
          <w:rFonts w:ascii="Times New Roman" w:hAnsi="Times New Roman" w:cs="Times New Roman"/>
          <w:color w:val="333333"/>
          <w:sz w:val="24"/>
          <w:szCs w:val="24"/>
          <w:shd w:val="clear" w:color="auto" w:fill="FFFFFF"/>
        </w:rPr>
        <w:t>вул.</w:t>
      </w:r>
      <w:r w:rsidR="009B02EC">
        <w:rPr>
          <w:rFonts w:ascii="Times New Roman" w:hAnsi="Times New Roman" w:cs="Times New Roman"/>
          <w:color w:val="333333"/>
          <w:sz w:val="24"/>
          <w:szCs w:val="24"/>
          <w:shd w:val="clear" w:color="auto" w:fill="FFFFFF"/>
        </w:rPr>
        <w:t xml:space="preserve"> </w:t>
      </w:r>
      <w:r w:rsidR="008F59C5">
        <w:rPr>
          <w:rFonts w:ascii="Times New Roman" w:hAnsi="Times New Roman" w:cs="Times New Roman"/>
          <w:color w:val="333333"/>
          <w:sz w:val="24"/>
          <w:szCs w:val="24"/>
          <w:shd w:val="clear" w:color="auto" w:fill="FFFFFF"/>
        </w:rPr>
        <w:t>Стельмаха, 45</w:t>
      </w:r>
    </w:p>
    <w:p w14:paraId="133D9AD8" w14:textId="17FA8DCF"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8F59C5">
        <w:rPr>
          <w:rStyle w:val="a3"/>
          <w:rFonts w:ascii="Times New Roman" w:hAnsi="Times New Roman"/>
          <w:bCs/>
          <w:sz w:val="24"/>
          <w:szCs w:val="24"/>
        </w:rPr>
        <w:t>26243355</w:t>
      </w:r>
    </w:p>
    <w:p w14:paraId="6D3E3CF8" w14:textId="3C28FEDB"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14:paraId="47B38D2B" w14:textId="77777777" w:rsidR="00993BB4" w:rsidRPr="005352B1" w:rsidRDefault="00993BB4" w:rsidP="00993BB4">
      <w:pPr>
        <w:spacing w:after="0" w:line="240" w:lineRule="auto"/>
        <w:ind w:firstLine="567"/>
        <w:jc w:val="both"/>
        <w:rPr>
          <w:rStyle w:val="a3"/>
          <w:rFonts w:ascii="Times New Roman" w:hAnsi="Times New Roman"/>
          <w:b/>
          <w:bCs/>
          <w:sz w:val="24"/>
          <w:szCs w:val="24"/>
        </w:rPr>
      </w:pPr>
    </w:p>
    <w:p w14:paraId="59DBB133" w14:textId="7C4BA687" w:rsidR="002B72AC" w:rsidRPr="007C7854" w:rsidRDefault="007C7854" w:rsidP="007C7854">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uk-UA"/>
        </w:rPr>
      </w:pPr>
      <w:r>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2B72AC" w:rsidRPr="007C7854">
        <w:rPr>
          <w:rFonts w:ascii="Times New Roman" w:hAnsi="Times New Roman"/>
          <w:sz w:val="24"/>
          <w:szCs w:val="24"/>
        </w:rPr>
        <w:t xml:space="preserve"> </w:t>
      </w:r>
      <w:r w:rsidR="00595531" w:rsidRPr="007C7854">
        <w:rPr>
          <w:rFonts w:ascii="Times New Roman" w:hAnsi="Times New Roman" w:cs="Times New Roman"/>
          <w:i/>
          <w:sz w:val="24"/>
          <w:szCs w:val="24"/>
        </w:rPr>
        <w:t xml:space="preserve">ДК 021:2015 - </w:t>
      </w:r>
      <w:r w:rsidRPr="007C7854">
        <w:rPr>
          <w:rFonts w:ascii="Times New Roman" w:eastAsia="Times New Roman" w:hAnsi="Times New Roman" w:cs="Times New Roman"/>
          <w:bCs/>
          <w:color w:val="333333"/>
          <w:kern w:val="36"/>
          <w:sz w:val="24"/>
          <w:szCs w:val="24"/>
          <w:lang w:eastAsia="uk-UA"/>
        </w:rPr>
        <w:t>03220000-9 - Овочі, фрукти та горіхи ( Буряк, морква, цибуля, капуста білокачанна, капуста цвітна, гарбуз, яб</w:t>
      </w:r>
      <w:r>
        <w:rPr>
          <w:rFonts w:ascii="Times New Roman" w:eastAsia="Times New Roman" w:hAnsi="Times New Roman" w:cs="Times New Roman"/>
          <w:bCs/>
          <w:color w:val="333333"/>
          <w:kern w:val="36"/>
          <w:sz w:val="24"/>
          <w:szCs w:val="24"/>
          <w:lang w:eastAsia="uk-UA"/>
        </w:rPr>
        <w:t>лука, лимони, апельсини, банани)</w:t>
      </w:r>
      <w:r w:rsidR="00595531" w:rsidRPr="007C7854">
        <w:rPr>
          <w:rFonts w:ascii="Times New Roman" w:hAnsi="Times New Roman" w:cs="Times New Roman"/>
          <w:bCs/>
          <w:i/>
          <w:sz w:val="24"/>
          <w:szCs w:val="24"/>
        </w:rPr>
        <w:t>.</w:t>
      </w:r>
    </w:p>
    <w:p w14:paraId="5BC5BB01" w14:textId="77777777" w:rsidR="00993BB4" w:rsidRPr="005352B1" w:rsidRDefault="00993BB4" w:rsidP="00993BB4">
      <w:pPr>
        <w:spacing w:after="0" w:line="240" w:lineRule="auto"/>
        <w:ind w:firstLine="567"/>
        <w:jc w:val="both"/>
        <w:rPr>
          <w:rFonts w:ascii="Times New Roman" w:hAnsi="Times New Roman"/>
          <w:b/>
          <w:bCs/>
          <w:sz w:val="24"/>
          <w:szCs w:val="24"/>
        </w:rPr>
      </w:pPr>
    </w:p>
    <w:p w14:paraId="6D2D57C4" w14:textId="55C1FAFC"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8F59C5">
        <w:rPr>
          <w:rFonts w:ascii="Arial" w:hAnsi="Arial" w:cs="Arial"/>
          <w:color w:val="333333"/>
          <w:sz w:val="20"/>
          <w:szCs w:val="20"/>
          <w:shd w:val="clear" w:color="auto" w:fill="FFFFFF"/>
        </w:rPr>
        <w:t>UA-2023-01-12-007955-a</w:t>
      </w:r>
      <w:bookmarkStart w:id="0" w:name="_GoBack"/>
      <w:bookmarkEnd w:id="0"/>
    </w:p>
    <w:p w14:paraId="011EEB87" w14:textId="77777777"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p>
    <w:p w14:paraId="52102942" w14:textId="3A0CDF76" w:rsidR="00065300" w:rsidRPr="005352B1" w:rsidRDefault="008F59C5"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156315</w:t>
      </w:r>
      <w:r w:rsidR="002B72AC" w:rsidRPr="005352B1">
        <w:rPr>
          <w:rFonts w:ascii="Times New Roman" w:hAnsi="Times New Roman"/>
          <w:i/>
          <w:sz w:val="24"/>
          <w:szCs w:val="24"/>
        </w:rPr>
        <w:t xml:space="preserve"> грн. </w:t>
      </w:r>
    </w:p>
    <w:p w14:paraId="7B9AB879" w14:textId="77777777" w:rsidR="00993BB4" w:rsidRPr="005352B1" w:rsidRDefault="00993BB4" w:rsidP="00993BB4">
      <w:pPr>
        <w:spacing w:after="0" w:line="240" w:lineRule="auto"/>
        <w:ind w:firstLine="567"/>
        <w:jc w:val="both"/>
        <w:rPr>
          <w:rFonts w:ascii="Times New Roman" w:hAnsi="Times New Roman"/>
          <w:sz w:val="24"/>
          <w:szCs w:val="24"/>
        </w:rPr>
      </w:pPr>
    </w:p>
    <w:p w14:paraId="00B0AB3A" w14:textId="09A53F52"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5352B1">
        <w:rPr>
          <w:i/>
          <w:sz w:val="24"/>
          <w:szCs w:val="24"/>
        </w:rPr>
        <w:t xml:space="preserve"> </w:t>
      </w:r>
      <w:r w:rsidRPr="005352B1">
        <w:rPr>
          <w:rFonts w:ascii="Times New Roman" w:eastAsia="Calibri" w:hAnsi="Times New Roman" w:cs="Times New Roman"/>
          <w:i/>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w:t>
      </w:r>
      <w:proofErr w:type="spellStart"/>
      <w:r w:rsidRPr="001B1366">
        <w:rPr>
          <w:rFonts w:ascii="Times New Roman" w:eastAsia="Calibri" w:hAnsi="Times New Roman" w:cs="Times New Roman"/>
          <w:i/>
          <w:sz w:val="24"/>
          <w:szCs w:val="24"/>
        </w:rPr>
        <w:t>закупівель</w:t>
      </w:r>
      <w:proofErr w:type="spellEnd"/>
      <w:r w:rsidRPr="001B1366">
        <w:rPr>
          <w:rFonts w:ascii="Times New Roman" w:eastAsia="Calibri" w:hAnsi="Times New Roman" w:cs="Times New Roman"/>
          <w:i/>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7F91ABAB" w14:textId="77777777" w:rsidR="00993BB4" w:rsidRDefault="00993BB4" w:rsidP="00993BB4">
      <w:pPr>
        <w:spacing w:after="0" w:line="240" w:lineRule="auto"/>
        <w:ind w:firstLine="567"/>
        <w:jc w:val="both"/>
        <w:rPr>
          <w:rFonts w:ascii="Times New Roman" w:hAnsi="Times New Roman"/>
          <w:b/>
          <w:sz w:val="24"/>
          <w:szCs w:val="24"/>
        </w:rPr>
      </w:pPr>
    </w:p>
    <w:p w14:paraId="14A58F76" w14:textId="727FCE53"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065300" w:rsidRPr="001B1366">
        <w:rPr>
          <w:rFonts w:ascii="Times New Roman" w:hAnsi="Times New Roman"/>
          <w:i/>
          <w:sz w:val="24"/>
          <w:szCs w:val="24"/>
        </w:rPr>
        <w:t xml:space="preserve"> </w:t>
      </w:r>
      <w:r w:rsidR="005B6C22">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3FA26F56"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59606B7" w14:textId="77777777" w:rsidR="00DA567C" w:rsidRPr="001B1366" w:rsidRDefault="00DA567C" w:rsidP="00993BB4">
      <w:pPr>
        <w:spacing w:after="0" w:line="240" w:lineRule="auto"/>
        <w:ind w:firstLine="567"/>
        <w:jc w:val="both"/>
        <w:rPr>
          <w:rFonts w:ascii="Times New Roman" w:hAnsi="Times New Roman"/>
          <w:i/>
          <w:sz w:val="24"/>
          <w:szCs w:val="24"/>
        </w:rPr>
      </w:pPr>
    </w:p>
    <w:tbl>
      <w:tblPr>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562"/>
        <w:gridCol w:w="6771"/>
        <w:gridCol w:w="837"/>
        <w:gridCol w:w="1080"/>
      </w:tblGrid>
      <w:tr w:rsidR="00E8375B" w:rsidRPr="0056457C" w14:paraId="79693A34" w14:textId="77777777" w:rsidTr="0087789B">
        <w:trPr>
          <w:trHeight w:val="570"/>
          <w:jc w:val="center"/>
        </w:trPr>
        <w:tc>
          <w:tcPr>
            <w:tcW w:w="263" w:type="pct"/>
            <w:shd w:val="clear" w:color="auto" w:fill="auto"/>
            <w:vAlign w:val="center"/>
            <w:hideMark/>
          </w:tcPr>
          <w:p w14:paraId="0A329E64"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w:t>
            </w:r>
          </w:p>
        </w:tc>
        <w:tc>
          <w:tcPr>
            <w:tcW w:w="722" w:type="pct"/>
            <w:shd w:val="clear" w:color="auto" w:fill="auto"/>
            <w:vAlign w:val="center"/>
            <w:hideMark/>
          </w:tcPr>
          <w:p w14:paraId="52F309E4"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Назва товару</w:t>
            </w:r>
          </w:p>
        </w:tc>
        <w:tc>
          <w:tcPr>
            <w:tcW w:w="3129" w:type="pct"/>
            <w:shd w:val="clear" w:color="auto" w:fill="auto"/>
            <w:vAlign w:val="center"/>
            <w:hideMark/>
          </w:tcPr>
          <w:p w14:paraId="50CF4612"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Технічна характеристика</w:t>
            </w:r>
          </w:p>
        </w:tc>
        <w:tc>
          <w:tcPr>
            <w:tcW w:w="387" w:type="pct"/>
            <w:shd w:val="clear" w:color="auto" w:fill="auto"/>
            <w:vAlign w:val="center"/>
            <w:hideMark/>
          </w:tcPr>
          <w:p w14:paraId="3ABFFD00"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Од. виміру</w:t>
            </w:r>
          </w:p>
        </w:tc>
        <w:tc>
          <w:tcPr>
            <w:tcW w:w="499" w:type="pct"/>
            <w:shd w:val="clear" w:color="auto" w:fill="auto"/>
            <w:vAlign w:val="center"/>
            <w:hideMark/>
          </w:tcPr>
          <w:p w14:paraId="7259C862"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К-сть, од.</w:t>
            </w:r>
          </w:p>
        </w:tc>
      </w:tr>
      <w:tr w:rsidR="00E8375B" w:rsidRPr="0056457C" w14:paraId="02193599" w14:textId="77777777" w:rsidTr="0087789B">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14:paraId="54EADE97"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w:t>
            </w:r>
          </w:p>
        </w:tc>
        <w:tc>
          <w:tcPr>
            <w:tcW w:w="722" w:type="pct"/>
            <w:tcBorders>
              <w:top w:val="single" w:sz="4" w:space="0" w:color="auto"/>
              <w:left w:val="single" w:sz="4" w:space="0" w:color="auto"/>
              <w:bottom w:val="single" w:sz="4" w:space="0" w:color="auto"/>
              <w:right w:val="single" w:sz="4" w:space="0" w:color="auto"/>
            </w:tcBorders>
            <w:vAlign w:val="center"/>
          </w:tcPr>
          <w:p w14:paraId="516A30E1"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Буряк</w:t>
            </w:r>
          </w:p>
        </w:tc>
        <w:tc>
          <w:tcPr>
            <w:tcW w:w="3129" w:type="pct"/>
            <w:vAlign w:val="center"/>
          </w:tcPr>
          <w:p w14:paraId="71E20266"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7033:2009.</w:t>
            </w:r>
          </w:p>
        </w:tc>
        <w:tc>
          <w:tcPr>
            <w:tcW w:w="387" w:type="pct"/>
            <w:tcBorders>
              <w:top w:val="single" w:sz="4" w:space="0" w:color="auto"/>
              <w:left w:val="single" w:sz="4" w:space="0" w:color="auto"/>
              <w:bottom w:val="single" w:sz="4" w:space="0" w:color="auto"/>
              <w:right w:val="single" w:sz="4" w:space="0" w:color="auto"/>
            </w:tcBorders>
            <w:vAlign w:val="center"/>
          </w:tcPr>
          <w:p w14:paraId="0682FB05"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69E49AF2" w14:textId="551E70D6"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400</w:t>
            </w:r>
          </w:p>
        </w:tc>
      </w:tr>
      <w:tr w:rsidR="00E8375B" w:rsidRPr="0056457C" w14:paraId="78CD7E49" w14:textId="77777777" w:rsidTr="0087789B">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14:paraId="1C29CF7A"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lastRenderedPageBreak/>
              <w:t>2</w:t>
            </w:r>
          </w:p>
        </w:tc>
        <w:tc>
          <w:tcPr>
            <w:tcW w:w="722" w:type="pct"/>
            <w:tcBorders>
              <w:top w:val="single" w:sz="4" w:space="0" w:color="auto"/>
              <w:left w:val="single" w:sz="4" w:space="0" w:color="auto"/>
              <w:bottom w:val="single" w:sz="4" w:space="0" w:color="auto"/>
              <w:right w:val="single" w:sz="4" w:space="0" w:color="auto"/>
            </w:tcBorders>
            <w:vAlign w:val="center"/>
          </w:tcPr>
          <w:p w14:paraId="0B094B33"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Морква</w:t>
            </w:r>
          </w:p>
        </w:tc>
        <w:tc>
          <w:tcPr>
            <w:tcW w:w="3129" w:type="pct"/>
            <w:vAlign w:val="center"/>
          </w:tcPr>
          <w:p w14:paraId="7E969FC4"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Країна походження – Україна. ГМО. Оцінка якості – відповідно до ДСТУ 7035:2009.</w:t>
            </w:r>
          </w:p>
        </w:tc>
        <w:tc>
          <w:tcPr>
            <w:tcW w:w="387" w:type="pct"/>
            <w:tcBorders>
              <w:top w:val="single" w:sz="4" w:space="0" w:color="auto"/>
              <w:left w:val="single" w:sz="4" w:space="0" w:color="auto"/>
              <w:bottom w:val="single" w:sz="4" w:space="0" w:color="auto"/>
              <w:right w:val="single" w:sz="4" w:space="0" w:color="auto"/>
            </w:tcBorders>
            <w:vAlign w:val="center"/>
          </w:tcPr>
          <w:p w14:paraId="737C23E7"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7C7A3EF0" w14:textId="59D11419"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10</w:t>
            </w:r>
            <w:r w:rsidR="001405BA">
              <w:rPr>
                <w:rFonts w:ascii="Times New Roman" w:hAnsi="Times New Roman"/>
                <w:sz w:val="21"/>
                <w:szCs w:val="21"/>
              </w:rPr>
              <w:t>00</w:t>
            </w:r>
          </w:p>
        </w:tc>
      </w:tr>
      <w:tr w:rsidR="00E8375B" w:rsidRPr="0056457C" w14:paraId="5A05F36B" w14:textId="77777777" w:rsidTr="0087789B">
        <w:trPr>
          <w:trHeight w:val="143"/>
          <w:jc w:val="center"/>
        </w:trPr>
        <w:tc>
          <w:tcPr>
            <w:tcW w:w="263" w:type="pct"/>
            <w:tcBorders>
              <w:top w:val="single" w:sz="4" w:space="0" w:color="auto"/>
              <w:left w:val="single" w:sz="4" w:space="0" w:color="auto"/>
              <w:bottom w:val="single" w:sz="4" w:space="0" w:color="auto"/>
              <w:right w:val="single" w:sz="4" w:space="0" w:color="auto"/>
            </w:tcBorders>
            <w:vAlign w:val="center"/>
          </w:tcPr>
          <w:p w14:paraId="7E72B585"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3</w:t>
            </w:r>
          </w:p>
        </w:tc>
        <w:tc>
          <w:tcPr>
            <w:tcW w:w="722" w:type="pct"/>
            <w:tcBorders>
              <w:top w:val="single" w:sz="4" w:space="0" w:color="auto"/>
              <w:left w:val="single" w:sz="4" w:space="0" w:color="auto"/>
              <w:bottom w:val="single" w:sz="4" w:space="0" w:color="auto"/>
              <w:right w:val="single" w:sz="4" w:space="0" w:color="auto"/>
            </w:tcBorders>
            <w:vAlign w:val="center"/>
          </w:tcPr>
          <w:p w14:paraId="11AAAB07"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Цибуля</w:t>
            </w:r>
          </w:p>
        </w:tc>
        <w:tc>
          <w:tcPr>
            <w:tcW w:w="3129" w:type="pct"/>
            <w:vAlign w:val="center"/>
          </w:tcPr>
          <w:p w14:paraId="5B6FDAD2"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Цибулини визріли, відбірні, свіжі, сухі, з сухою шийкою 5-10 см, без будь-яких пошкоджень, домішок, стрілок. Форма, запах, смак – властиві даному ботанічному сорту, діаметр від 5-6 см.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3234-95.</w:t>
            </w:r>
          </w:p>
        </w:tc>
        <w:tc>
          <w:tcPr>
            <w:tcW w:w="387" w:type="pct"/>
            <w:tcBorders>
              <w:top w:val="single" w:sz="4" w:space="0" w:color="auto"/>
              <w:left w:val="single" w:sz="4" w:space="0" w:color="auto"/>
              <w:bottom w:val="single" w:sz="4" w:space="0" w:color="auto"/>
              <w:right w:val="single" w:sz="4" w:space="0" w:color="auto"/>
            </w:tcBorders>
            <w:vAlign w:val="center"/>
          </w:tcPr>
          <w:p w14:paraId="6D2A9BBA"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16A52EED" w14:textId="5AD95A0E"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770</w:t>
            </w:r>
          </w:p>
        </w:tc>
      </w:tr>
      <w:tr w:rsidR="00E8375B" w:rsidRPr="0056457C" w14:paraId="59231785"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315827FD"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4</w:t>
            </w:r>
          </w:p>
        </w:tc>
        <w:tc>
          <w:tcPr>
            <w:tcW w:w="722" w:type="pct"/>
            <w:tcBorders>
              <w:top w:val="single" w:sz="4" w:space="0" w:color="auto"/>
              <w:left w:val="single" w:sz="4" w:space="0" w:color="auto"/>
              <w:bottom w:val="single" w:sz="4" w:space="0" w:color="auto"/>
              <w:right w:val="single" w:sz="4" w:space="0" w:color="auto"/>
            </w:tcBorders>
            <w:vAlign w:val="center"/>
          </w:tcPr>
          <w:p w14:paraId="1E02DFC4"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Капуста білокачанна</w:t>
            </w:r>
          </w:p>
        </w:tc>
        <w:tc>
          <w:tcPr>
            <w:tcW w:w="3129" w:type="pct"/>
            <w:vAlign w:val="center"/>
          </w:tcPr>
          <w:p w14:paraId="6F4F2749"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Країна походження – Україна. Без ГМО. Оцінка якості – відповідно до ДСТУ</w:t>
            </w:r>
            <w:r w:rsidRPr="0056457C">
              <w:rPr>
                <w:rFonts w:ascii="Arial" w:hAnsi="Arial" w:cs="Arial"/>
                <w:color w:val="666666"/>
                <w:sz w:val="21"/>
                <w:szCs w:val="21"/>
                <w:shd w:val="clear" w:color="auto" w:fill="FFFFFF"/>
              </w:rPr>
              <w:t xml:space="preserve"> </w:t>
            </w:r>
            <w:r w:rsidRPr="0056457C">
              <w:rPr>
                <w:rFonts w:ascii="Times New Roman" w:eastAsia="Times New Roman" w:hAnsi="Times New Roman"/>
                <w:sz w:val="21"/>
                <w:szCs w:val="21"/>
                <w:lang w:eastAsia="ru-RU"/>
              </w:rPr>
              <w:t>7037:2009.</w:t>
            </w:r>
          </w:p>
        </w:tc>
        <w:tc>
          <w:tcPr>
            <w:tcW w:w="387" w:type="pct"/>
            <w:tcBorders>
              <w:top w:val="single" w:sz="4" w:space="0" w:color="auto"/>
              <w:left w:val="single" w:sz="4" w:space="0" w:color="auto"/>
              <w:bottom w:val="single" w:sz="4" w:space="0" w:color="auto"/>
              <w:right w:val="single" w:sz="4" w:space="0" w:color="auto"/>
            </w:tcBorders>
            <w:vAlign w:val="center"/>
          </w:tcPr>
          <w:p w14:paraId="4AA3077E"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6B633CDF" w14:textId="799F0FDC"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450</w:t>
            </w:r>
          </w:p>
        </w:tc>
      </w:tr>
      <w:tr w:rsidR="00E8375B" w:rsidRPr="0056457C" w14:paraId="21699B49"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324A215C"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5</w:t>
            </w:r>
          </w:p>
        </w:tc>
        <w:tc>
          <w:tcPr>
            <w:tcW w:w="722" w:type="pct"/>
            <w:tcBorders>
              <w:top w:val="single" w:sz="4" w:space="0" w:color="auto"/>
              <w:left w:val="single" w:sz="4" w:space="0" w:color="auto"/>
              <w:bottom w:val="single" w:sz="4" w:space="0" w:color="auto"/>
              <w:right w:val="single" w:sz="4" w:space="0" w:color="auto"/>
            </w:tcBorders>
            <w:vAlign w:val="center"/>
          </w:tcPr>
          <w:p w14:paraId="60EE8A4E"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Цвітна капуста</w:t>
            </w:r>
          </w:p>
        </w:tc>
        <w:tc>
          <w:tcPr>
            <w:tcW w:w="3129" w:type="pct"/>
            <w:vAlign w:val="center"/>
          </w:tcPr>
          <w:p w14:paraId="3A3CC1E8"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Головки свіжі, без листя або подразнень, цілі, здорові, типової для ботанічного сорту форми, з ніжкою не більше 2 см нижче останнього покриву листа.  Не допускається наявність гнилого, пошкодженого шкідниками, ураженого хворобами, в’ялого, підмороженого плоду, зайвої зовнішньої вологості. Країна походження – Україна. Без ГМО. Оцінка якості – відповідно до ДСТУ 3280-95. </w:t>
            </w:r>
          </w:p>
        </w:tc>
        <w:tc>
          <w:tcPr>
            <w:tcW w:w="387" w:type="pct"/>
            <w:tcBorders>
              <w:top w:val="single" w:sz="4" w:space="0" w:color="auto"/>
              <w:left w:val="single" w:sz="4" w:space="0" w:color="auto"/>
              <w:bottom w:val="single" w:sz="4" w:space="0" w:color="auto"/>
              <w:right w:val="single" w:sz="4" w:space="0" w:color="auto"/>
            </w:tcBorders>
            <w:vAlign w:val="center"/>
          </w:tcPr>
          <w:p w14:paraId="47E7A684"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1CEBE980" w14:textId="3566A8C0" w:rsidR="00E8375B" w:rsidRPr="0056457C" w:rsidRDefault="008F59C5" w:rsidP="008F59C5">
            <w:pPr>
              <w:spacing w:after="0" w:line="240" w:lineRule="auto"/>
              <w:rPr>
                <w:rFonts w:ascii="Times New Roman" w:hAnsi="Times New Roman"/>
                <w:sz w:val="21"/>
                <w:szCs w:val="21"/>
              </w:rPr>
            </w:pPr>
            <w:r>
              <w:rPr>
                <w:rFonts w:ascii="Times New Roman" w:hAnsi="Times New Roman"/>
                <w:sz w:val="21"/>
                <w:szCs w:val="21"/>
              </w:rPr>
              <w:t xml:space="preserve">    5</w:t>
            </w:r>
            <w:r w:rsidR="008258AE">
              <w:rPr>
                <w:rFonts w:ascii="Times New Roman" w:hAnsi="Times New Roman"/>
                <w:sz w:val="21"/>
                <w:szCs w:val="21"/>
              </w:rPr>
              <w:t>0</w:t>
            </w:r>
          </w:p>
        </w:tc>
      </w:tr>
      <w:tr w:rsidR="00E8375B" w:rsidRPr="0056457C" w14:paraId="4FA5C084"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6B76F371"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6</w:t>
            </w:r>
          </w:p>
        </w:tc>
        <w:tc>
          <w:tcPr>
            <w:tcW w:w="722" w:type="pct"/>
            <w:tcBorders>
              <w:top w:val="single" w:sz="4" w:space="0" w:color="auto"/>
              <w:left w:val="single" w:sz="4" w:space="0" w:color="auto"/>
              <w:bottom w:val="single" w:sz="4" w:space="0" w:color="auto"/>
              <w:right w:val="single" w:sz="4" w:space="0" w:color="auto"/>
            </w:tcBorders>
            <w:vAlign w:val="center"/>
          </w:tcPr>
          <w:p w14:paraId="4D663188"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Гарбуз</w:t>
            </w:r>
          </w:p>
        </w:tc>
        <w:tc>
          <w:tcPr>
            <w:tcW w:w="3129" w:type="pct"/>
            <w:vAlign w:val="center"/>
          </w:tcPr>
          <w:p w14:paraId="6487156E"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3190-95.</w:t>
            </w:r>
          </w:p>
        </w:tc>
        <w:tc>
          <w:tcPr>
            <w:tcW w:w="387" w:type="pct"/>
            <w:tcBorders>
              <w:top w:val="single" w:sz="4" w:space="0" w:color="auto"/>
              <w:left w:val="single" w:sz="4" w:space="0" w:color="auto"/>
              <w:bottom w:val="single" w:sz="4" w:space="0" w:color="auto"/>
              <w:right w:val="single" w:sz="4" w:space="0" w:color="auto"/>
            </w:tcBorders>
            <w:vAlign w:val="center"/>
          </w:tcPr>
          <w:p w14:paraId="2D4E13CC"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275A5619" w14:textId="3223660D"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35</w:t>
            </w:r>
            <w:r w:rsidR="00E8375B" w:rsidRPr="0056457C">
              <w:rPr>
                <w:rFonts w:ascii="Times New Roman" w:hAnsi="Times New Roman"/>
                <w:sz w:val="21"/>
                <w:szCs w:val="21"/>
              </w:rPr>
              <w:t>0</w:t>
            </w:r>
          </w:p>
        </w:tc>
      </w:tr>
      <w:tr w:rsidR="00E8375B" w:rsidRPr="0056457C" w14:paraId="174AC101"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24D77414"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7</w:t>
            </w:r>
          </w:p>
        </w:tc>
        <w:tc>
          <w:tcPr>
            <w:tcW w:w="722" w:type="pct"/>
            <w:tcBorders>
              <w:top w:val="single" w:sz="4" w:space="0" w:color="auto"/>
              <w:left w:val="single" w:sz="4" w:space="0" w:color="auto"/>
              <w:bottom w:val="single" w:sz="4" w:space="0" w:color="auto"/>
              <w:right w:val="single" w:sz="4" w:space="0" w:color="auto"/>
            </w:tcBorders>
            <w:vAlign w:val="center"/>
          </w:tcPr>
          <w:p w14:paraId="788CDADC"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Яблука</w:t>
            </w:r>
          </w:p>
        </w:tc>
        <w:tc>
          <w:tcPr>
            <w:tcW w:w="3129" w:type="pct"/>
            <w:vAlign w:val="center"/>
          </w:tcPr>
          <w:p w14:paraId="4EB52195"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tc>
        <w:tc>
          <w:tcPr>
            <w:tcW w:w="387" w:type="pct"/>
            <w:tcBorders>
              <w:top w:val="single" w:sz="4" w:space="0" w:color="auto"/>
              <w:left w:val="single" w:sz="4" w:space="0" w:color="auto"/>
              <w:bottom w:val="single" w:sz="4" w:space="0" w:color="auto"/>
              <w:right w:val="single" w:sz="4" w:space="0" w:color="auto"/>
            </w:tcBorders>
            <w:vAlign w:val="center"/>
          </w:tcPr>
          <w:p w14:paraId="15D62E1E"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54B3F855" w14:textId="077D6311"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85</w:t>
            </w:r>
            <w:r w:rsidR="008258AE">
              <w:rPr>
                <w:rFonts w:ascii="Times New Roman" w:hAnsi="Times New Roman"/>
                <w:sz w:val="21"/>
                <w:szCs w:val="21"/>
              </w:rPr>
              <w:t>0</w:t>
            </w:r>
          </w:p>
        </w:tc>
      </w:tr>
      <w:tr w:rsidR="00E8375B" w:rsidRPr="0056457C" w14:paraId="5572BE0D"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29DAFAF6"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8</w:t>
            </w:r>
          </w:p>
        </w:tc>
        <w:tc>
          <w:tcPr>
            <w:tcW w:w="722" w:type="pct"/>
            <w:tcBorders>
              <w:top w:val="single" w:sz="4" w:space="0" w:color="auto"/>
              <w:left w:val="single" w:sz="4" w:space="0" w:color="auto"/>
              <w:bottom w:val="single" w:sz="4" w:space="0" w:color="auto"/>
              <w:right w:val="single" w:sz="4" w:space="0" w:color="auto"/>
            </w:tcBorders>
            <w:vAlign w:val="center"/>
          </w:tcPr>
          <w:p w14:paraId="50DA80AA"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Лимони</w:t>
            </w:r>
          </w:p>
        </w:tc>
        <w:tc>
          <w:tcPr>
            <w:tcW w:w="3129" w:type="pct"/>
            <w:vAlign w:val="center"/>
          </w:tcPr>
          <w:p w14:paraId="6986D6AB"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w:t>
            </w:r>
          </w:p>
        </w:tc>
        <w:tc>
          <w:tcPr>
            <w:tcW w:w="387" w:type="pct"/>
            <w:tcBorders>
              <w:top w:val="single" w:sz="4" w:space="0" w:color="auto"/>
              <w:left w:val="single" w:sz="4" w:space="0" w:color="auto"/>
              <w:bottom w:val="single" w:sz="4" w:space="0" w:color="auto"/>
              <w:right w:val="single" w:sz="4" w:space="0" w:color="auto"/>
            </w:tcBorders>
            <w:vAlign w:val="center"/>
          </w:tcPr>
          <w:p w14:paraId="74E640F3"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40569A85" w14:textId="72D6445E"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15</w:t>
            </w:r>
          </w:p>
        </w:tc>
      </w:tr>
      <w:tr w:rsidR="00E8375B" w:rsidRPr="0056457C" w14:paraId="5246BE55"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2DF1DB7B"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9</w:t>
            </w:r>
          </w:p>
        </w:tc>
        <w:tc>
          <w:tcPr>
            <w:tcW w:w="722" w:type="pct"/>
            <w:tcBorders>
              <w:top w:val="single" w:sz="4" w:space="0" w:color="auto"/>
              <w:left w:val="single" w:sz="4" w:space="0" w:color="auto"/>
              <w:bottom w:val="single" w:sz="4" w:space="0" w:color="auto"/>
              <w:right w:val="single" w:sz="4" w:space="0" w:color="auto"/>
            </w:tcBorders>
            <w:vAlign w:val="center"/>
          </w:tcPr>
          <w:p w14:paraId="327DC099" w14:textId="77777777" w:rsidR="00E8375B" w:rsidRPr="0056457C" w:rsidRDefault="00E8375B" w:rsidP="0087789B">
            <w:pPr>
              <w:pStyle w:val="rvps2"/>
              <w:shd w:val="clear" w:color="auto" w:fill="FFFFFF"/>
              <w:tabs>
                <w:tab w:val="left" w:pos="993"/>
              </w:tabs>
              <w:jc w:val="both"/>
              <w:rPr>
                <w:color w:val="000000"/>
                <w:sz w:val="21"/>
                <w:szCs w:val="21"/>
                <w:lang w:val="uk-UA"/>
              </w:rPr>
            </w:pPr>
            <w:r w:rsidRPr="0056457C">
              <w:rPr>
                <w:color w:val="000000"/>
                <w:sz w:val="21"/>
                <w:szCs w:val="21"/>
                <w:lang w:val="uk-UA"/>
              </w:rPr>
              <w:t>Апельсини</w:t>
            </w:r>
          </w:p>
        </w:tc>
        <w:tc>
          <w:tcPr>
            <w:tcW w:w="3129" w:type="pct"/>
            <w:vAlign w:val="center"/>
          </w:tcPr>
          <w:p w14:paraId="1D5268ED"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w:t>
            </w:r>
          </w:p>
        </w:tc>
        <w:tc>
          <w:tcPr>
            <w:tcW w:w="387" w:type="pct"/>
            <w:tcBorders>
              <w:top w:val="single" w:sz="4" w:space="0" w:color="auto"/>
              <w:left w:val="single" w:sz="4" w:space="0" w:color="auto"/>
              <w:bottom w:val="single" w:sz="4" w:space="0" w:color="auto"/>
              <w:right w:val="single" w:sz="4" w:space="0" w:color="auto"/>
            </w:tcBorders>
            <w:vAlign w:val="center"/>
          </w:tcPr>
          <w:p w14:paraId="7D90208A"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1D3D432C" w14:textId="7E4BF91D"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230</w:t>
            </w:r>
          </w:p>
        </w:tc>
      </w:tr>
      <w:tr w:rsidR="00E8375B" w:rsidRPr="0056457C" w14:paraId="657A4F81"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7F00AA6D"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10</w:t>
            </w:r>
          </w:p>
        </w:tc>
        <w:tc>
          <w:tcPr>
            <w:tcW w:w="722" w:type="pct"/>
            <w:tcBorders>
              <w:top w:val="single" w:sz="4" w:space="0" w:color="auto"/>
              <w:left w:val="single" w:sz="4" w:space="0" w:color="auto"/>
              <w:bottom w:val="single" w:sz="4" w:space="0" w:color="auto"/>
              <w:right w:val="single" w:sz="4" w:space="0" w:color="auto"/>
            </w:tcBorders>
            <w:vAlign w:val="center"/>
          </w:tcPr>
          <w:p w14:paraId="579718D9"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Банани</w:t>
            </w:r>
          </w:p>
        </w:tc>
        <w:tc>
          <w:tcPr>
            <w:tcW w:w="3129" w:type="pct"/>
            <w:vAlign w:val="center"/>
          </w:tcPr>
          <w:p w14:paraId="5AA12368"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w:t>
            </w:r>
          </w:p>
        </w:tc>
        <w:tc>
          <w:tcPr>
            <w:tcW w:w="387" w:type="pct"/>
            <w:tcBorders>
              <w:top w:val="single" w:sz="4" w:space="0" w:color="auto"/>
              <w:left w:val="single" w:sz="4" w:space="0" w:color="auto"/>
              <w:bottom w:val="single" w:sz="4" w:space="0" w:color="auto"/>
              <w:right w:val="single" w:sz="4" w:space="0" w:color="auto"/>
            </w:tcBorders>
            <w:vAlign w:val="center"/>
          </w:tcPr>
          <w:p w14:paraId="72D8402B"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6D22A755" w14:textId="1F8B9872" w:rsidR="00E8375B" w:rsidRPr="0056457C" w:rsidRDefault="008F59C5" w:rsidP="0087789B">
            <w:pPr>
              <w:spacing w:after="0" w:line="240" w:lineRule="auto"/>
              <w:jc w:val="center"/>
              <w:rPr>
                <w:rFonts w:ascii="Times New Roman" w:hAnsi="Times New Roman"/>
                <w:sz w:val="21"/>
                <w:szCs w:val="21"/>
              </w:rPr>
            </w:pPr>
            <w:r>
              <w:rPr>
                <w:rFonts w:ascii="Times New Roman" w:hAnsi="Times New Roman"/>
                <w:sz w:val="21"/>
                <w:szCs w:val="21"/>
              </w:rPr>
              <w:t>230</w:t>
            </w:r>
          </w:p>
        </w:tc>
      </w:tr>
    </w:tbl>
    <w:p w14:paraId="575DCB23" w14:textId="77777777" w:rsidR="002B72AC" w:rsidRPr="001B1366" w:rsidRDefault="002B72AC" w:rsidP="00993BB4">
      <w:pPr>
        <w:spacing w:after="0" w:line="240" w:lineRule="auto"/>
        <w:rPr>
          <w:rFonts w:ascii="Times New Roman" w:hAnsi="Times New Roman"/>
          <w:szCs w:val="24"/>
        </w:rPr>
      </w:pPr>
    </w:p>
    <w:p w14:paraId="7F9A69BE" w14:textId="4E843AC3"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22BF9"/>
    <w:rsid w:val="00065300"/>
    <w:rsid w:val="001405BA"/>
    <w:rsid w:val="001B1366"/>
    <w:rsid w:val="0020175D"/>
    <w:rsid w:val="002A29AD"/>
    <w:rsid w:val="002B72AC"/>
    <w:rsid w:val="003408F1"/>
    <w:rsid w:val="00364272"/>
    <w:rsid w:val="003A1B41"/>
    <w:rsid w:val="003C1068"/>
    <w:rsid w:val="004042E1"/>
    <w:rsid w:val="004939B9"/>
    <w:rsid w:val="004E04D2"/>
    <w:rsid w:val="005352B1"/>
    <w:rsid w:val="00595531"/>
    <w:rsid w:val="005B6C22"/>
    <w:rsid w:val="006679D7"/>
    <w:rsid w:val="0078559B"/>
    <w:rsid w:val="007C7854"/>
    <w:rsid w:val="007E20C3"/>
    <w:rsid w:val="008258AE"/>
    <w:rsid w:val="008A2AB8"/>
    <w:rsid w:val="008F59C5"/>
    <w:rsid w:val="00993BB4"/>
    <w:rsid w:val="009B02EC"/>
    <w:rsid w:val="00A52318"/>
    <w:rsid w:val="00B22527"/>
    <w:rsid w:val="00BE52CF"/>
    <w:rsid w:val="00C27BE0"/>
    <w:rsid w:val="00C97DAB"/>
    <w:rsid w:val="00CD3641"/>
    <w:rsid w:val="00D34F29"/>
    <w:rsid w:val="00D45063"/>
    <w:rsid w:val="00D626B8"/>
    <w:rsid w:val="00DA567C"/>
    <w:rsid w:val="00DA748F"/>
    <w:rsid w:val="00E31691"/>
    <w:rsid w:val="00E6717B"/>
    <w:rsid w:val="00E8375B"/>
    <w:rsid w:val="00F9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4189</Words>
  <Characters>2388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2023-01-13T08:49:00Z</dcterms:created>
  <dcterms:modified xsi:type="dcterms:W3CDTF">2023-01-13T12:52:00Z</dcterms:modified>
</cp:coreProperties>
</file>